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92" w:rsidRPr="00173BC5" w:rsidRDefault="009743C7" w:rsidP="009743C7">
      <w:pPr>
        <w:jc w:val="center"/>
        <w:rPr>
          <w:b/>
          <w:sz w:val="28"/>
          <w:szCs w:val="28"/>
        </w:rPr>
      </w:pPr>
      <w:bookmarkStart w:id="0" w:name="_GoBack"/>
      <w:r w:rsidRPr="00173BC5">
        <w:rPr>
          <w:b/>
          <w:sz w:val="28"/>
          <w:szCs w:val="28"/>
        </w:rPr>
        <w:t>Nomination of Jeffrey Mount</w:t>
      </w:r>
    </w:p>
    <w:p w:rsidR="00173BC5" w:rsidRPr="00173BC5" w:rsidRDefault="00173BC5" w:rsidP="009743C7">
      <w:pPr>
        <w:jc w:val="center"/>
        <w:rPr>
          <w:b/>
          <w:sz w:val="28"/>
          <w:szCs w:val="28"/>
        </w:rPr>
      </w:pPr>
      <w:proofErr w:type="gramStart"/>
      <w:r w:rsidRPr="00173BC5">
        <w:rPr>
          <w:b/>
          <w:sz w:val="28"/>
          <w:szCs w:val="28"/>
        </w:rPr>
        <w:t>for</w:t>
      </w:r>
      <w:proofErr w:type="gramEnd"/>
      <w:r w:rsidRPr="00173BC5">
        <w:rPr>
          <w:b/>
          <w:sz w:val="28"/>
          <w:szCs w:val="28"/>
        </w:rPr>
        <w:t xml:space="preserve"> the Brown-Nichols Science Award</w:t>
      </w:r>
    </w:p>
    <w:p w:rsidR="009743C7" w:rsidRDefault="009743C7"/>
    <w:p w:rsidR="009743C7" w:rsidRDefault="009743C7"/>
    <w:p w:rsidR="009743C7" w:rsidRDefault="009743C7">
      <w:r>
        <w:t xml:space="preserve">I, Alf W. Brandt, hereby nominate Jeff Mount for the </w:t>
      </w:r>
      <w:r w:rsidRPr="009743C7">
        <w:t>Brown-Nichols Science Award</w:t>
      </w:r>
      <w:r>
        <w:t xml:space="preserve"> for the Delta.  Jeff has been a leading hydrology and Delta scientist for decades</w:t>
      </w:r>
      <w:r w:rsidR="00593A80">
        <w:t>, but I think his greatest value to all of us is his ability to translate science to policy makers and the public</w:t>
      </w:r>
      <w:r>
        <w:t>.</w:t>
      </w:r>
      <w:r w:rsidR="00593A80">
        <w:t xml:space="preserve">  He has often served as a witness at legislative hearings I organize, where we makes a clear and convincing case for how science can help shape policy.</w:t>
      </w:r>
    </w:p>
    <w:p w:rsidR="00593A80" w:rsidRDefault="00593A80"/>
    <w:p w:rsidR="00593A80" w:rsidRDefault="00593A80">
      <w:r>
        <w:t>As a leading scientist, Jeff has accomplished much:</w:t>
      </w:r>
    </w:p>
    <w:p w:rsidR="00593A80" w:rsidRDefault="00593A80" w:rsidP="00593A80">
      <w:pPr>
        <w:numPr>
          <w:ilvl w:val="0"/>
          <w:numId w:val="20"/>
        </w:numPr>
      </w:pPr>
      <w:r>
        <w:t xml:space="preserve">Published the leading textbook on </w:t>
      </w:r>
      <w:r>
        <w:rPr>
          <w:i/>
        </w:rPr>
        <w:t>California Rivers and Streams</w:t>
      </w:r>
      <w:r>
        <w:t xml:space="preserve"> (1995)</w:t>
      </w:r>
    </w:p>
    <w:p w:rsidR="00593A80" w:rsidRDefault="00593A80" w:rsidP="00593A80">
      <w:pPr>
        <w:numPr>
          <w:ilvl w:val="0"/>
          <w:numId w:val="20"/>
        </w:numPr>
      </w:pPr>
      <w:r>
        <w:t>Founded the Watershed Science Center, the headquarters for Delta research</w:t>
      </w:r>
    </w:p>
    <w:p w:rsidR="00593A80" w:rsidRDefault="00593A80" w:rsidP="00593A80">
      <w:pPr>
        <w:numPr>
          <w:ilvl w:val="0"/>
          <w:numId w:val="20"/>
        </w:numPr>
      </w:pPr>
      <w:r>
        <w:t xml:space="preserve">Published critical research on a range of Delta science issues, including his 2005 </w:t>
      </w:r>
      <w:r w:rsidRPr="00593A80">
        <w:rPr>
          <w:i/>
        </w:rPr>
        <w:t>San Francisco Estuary and Watershed Science</w:t>
      </w:r>
      <w:r>
        <w:t xml:space="preserve"> journal article on Delta levees</w:t>
      </w:r>
      <w:r w:rsidR="00173BC5">
        <w:t>.</w:t>
      </w:r>
    </w:p>
    <w:p w:rsidR="00173BC5" w:rsidRDefault="00173BC5" w:rsidP="00593A80">
      <w:pPr>
        <w:numPr>
          <w:ilvl w:val="0"/>
          <w:numId w:val="20"/>
        </w:numPr>
      </w:pPr>
      <w:r>
        <w:t>Collaborated with other scientists to produce interdisciplinary publications on the Delta, such as his work with the Public Policy Institute of California.</w:t>
      </w:r>
    </w:p>
    <w:p w:rsidR="00173BC5" w:rsidRDefault="00173BC5" w:rsidP="00593A80">
      <w:pPr>
        <w:numPr>
          <w:ilvl w:val="0"/>
          <w:numId w:val="20"/>
        </w:numPr>
      </w:pPr>
      <w:r>
        <w:t>Testified at countless policy hearings, before the Legislature, the State Water Resources Control Board, and other boards and commissions involved in Delta policy</w:t>
      </w:r>
    </w:p>
    <w:p w:rsidR="00173BC5" w:rsidRDefault="00173BC5" w:rsidP="00593A80">
      <w:pPr>
        <w:numPr>
          <w:ilvl w:val="0"/>
          <w:numId w:val="20"/>
        </w:numPr>
      </w:pPr>
      <w:r>
        <w:t>Published articles, op-eds, and fact sheets on the Delta for the public, making science and the Delta “accessible” to all Californians</w:t>
      </w:r>
    </w:p>
    <w:p w:rsidR="00593A80" w:rsidRDefault="00593A80" w:rsidP="00593A80">
      <w:pPr>
        <w:numPr>
          <w:ilvl w:val="0"/>
          <w:numId w:val="20"/>
        </w:numPr>
      </w:pPr>
      <w:r>
        <w:t>Led the Delta Independent Science Board</w:t>
      </w:r>
      <w:r w:rsidR="00173BC5">
        <w:t xml:space="preserve"> for several years</w:t>
      </w:r>
    </w:p>
    <w:p w:rsidR="00593A80" w:rsidRDefault="00593A80" w:rsidP="00593A80">
      <w:pPr>
        <w:numPr>
          <w:ilvl w:val="0"/>
          <w:numId w:val="20"/>
        </w:numPr>
      </w:pPr>
      <w:r>
        <w:t>Served on the California Reclamation Board</w:t>
      </w:r>
    </w:p>
    <w:p w:rsidR="00593A80" w:rsidRDefault="00593A80" w:rsidP="00593A80">
      <w:pPr>
        <w:numPr>
          <w:ilvl w:val="0"/>
          <w:numId w:val="20"/>
        </w:numPr>
      </w:pPr>
      <w:r>
        <w:t>Inspired generations of Delta scientists who went to school at UC Davis</w:t>
      </w:r>
    </w:p>
    <w:p w:rsidR="00593A80" w:rsidRDefault="00593A80" w:rsidP="00593A80">
      <w:pPr>
        <w:numPr>
          <w:ilvl w:val="0"/>
          <w:numId w:val="20"/>
        </w:numPr>
      </w:pPr>
      <w:r>
        <w:t>Created communication tools (</w:t>
      </w:r>
      <w:r>
        <w:rPr>
          <w:i/>
        </w:rPr>
        <w:t>e.g.</w:t>
      </w:r>
      <w:r>
        <w:t xml:space="preserve"> PowerPoint graphics) used by scientists and policy makers to communicate key ideas</w:t>
      </w:r>
      <w:r>
        <w:t>, making Delta science “cool</w:t>
      </w:r>
      <w:r>
        <w:t>.</w:t>
      </w:r>
      <w:r>
        <w:t>”</w:t>
      </w:r>
    </w:p>
    <w:p w:rsidR="009743C7" w:rsidRDefault="009743C7"/>
    <w:p w:rsidR="00173BC5" w:rsidRDefault="00173BC5">
      <w:r>
        <w:t xml:space="preserve">In the last decade, Jeff Mount has been part of a team of science leaders who have led the Delta’s science conversation.  It’s his ability to both lead and collaborate that </w:t>
      </w:r>
      <w:proofErr w:type="gramStart"/>
      <w:r>
        <w:t>have</w:t>
      </w:r>
      <w:proofErr w:type="gramEnd"/>
      <w:r>
        <w:t xml:space="preserve"> made him so valuable to the progress we have made on addressing the needs of the Delta.</w:t>
      </w:r>
    </w:p>
    <w:p w:rsidR="00173BC5" w:rsidRDefault="00173BC5"/>
    <w:p w:rsidR="009743C7" w:rsidRDefault="009743C7"/>
    <w:p w:rsidR="009743C7" w:rsidRDefault="009743C7"/>
    <w:p w:rsidR="009743C7" w:rsidRDefault="009743C7"/>
    <w:p w:rsidR="009743C7" w:rsidRDefault="009743C7"/>
    <w:bookmarkEnd w:id="0"/>
    <w:p w:rsidR="009743C7" w:rsidRDefault="009743C7"/>
    <w:sectPr w:rsidR="0097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2A5"/>
    <w:multiLevelType w:val="hybridMultilevel"/>
    <w:tmpl w:val="6AD4C656"/>
    <w:lvl w:ilvl="0" w:tplc="98EC327C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C49"/>
    <w:multiLevelType w:val="hybridMultilevel"/>
    <w:tmpl w:val="74BEFBC2"/>
    <w:lvl w:ilvl="0" w:tplc="EAD8199E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B82"/>
    <w:multiLevelType w:val="hybridMultilevel"/>
    <w:tmpl w:val="EA0681FE"/>
    <w:lvl w:ilvl="0" w:tplc="BD5274EE">
      <w:start w:val="1"/>
      <w:numFmt w:val="upperLetter"/>
      <w:pStyle w:val="Heading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74041"/>
    <w:multiLevelType w:val="hybridMultilevel"/>
    <w:tmpl w:val="9A6475BE"/>
    <w:lvl w:ilvl="0" w:tplc="3484155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17B2"/>
    <w:multiLevelType w:val="multilevel"/>
    <w:tmpl w:val="2AD2054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81817B5"/>
    <w:multiLevelType w:val="hybridMultilevel"/>
    <w:tmpl w:val="647C650E"/>
    <w:lvl w:ilvl="0" w:tplc="6C86C42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E46"/>
    <w:multiLevelType w:val="hybridMultilevel"/>
    <w:tmpl w:val="3F10CCD0"/>
    <w:lvl w:ilvl="0" w:tplc="8C1A366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C2702"/>
    <w:multiLevelType w:val="hybridMultilevel"/>
    <w:tmpl w:val="6EB0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92A4F"/>
    <w:multiLevelType w:val="multilevel"/>
    <w:tmpl w:val="E244DA2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78047249"/>
    <w:multiLevelType w:val="multilevel"/>
    <w:tmpl w:val="8BAE06E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786B036B"/>
    <w:multiLevelType w:val="hybridMultilevel"/>
    <w:tmpl w:val="38D0DC2C"/>
    <w:lvl w:ilvl="0" w:tplc="456A85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0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4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3C7"/>
    <w:rsid w:val="00072454"/>
    <w:rsid w:val="00173BC5"/>
    <w:rsid w:val="002A7DAB"/>
    <w:rsid w:val="004276BE"/>
    <w:rsid w:val="00593A80"/>
    <w:rsid w:val="006B3092"/>
    <w:rsid w:val="00812501"/>
    <w:rsid w:val="008A2BAE"/>
    <w:rsid w:val="009743C7"/>
    <w:rsid w:val="00A854B1"/>
    <w:rsid w:val="00AA143F"/>
    <w:rsid w:val="00E5584F"/>
    <w:rsid w:val="00E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01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qFormat/>
    <w:rsid w:val="004276BE"/>
    <w:pPr>
      <w:widowControl w:val="0"/>
      <w:numPr>
        <w:numId w:val="16"/>
      </w:numPr>
      <w:spacing w:before="240"/>
      <w:outlineLvl w:val="0"/>
    </w:pPr>
    <w:rPr>
      <w:rFonts w:eastAsia="Times"/>
      <w:b/>
      <w:sz w:val="28"/>
    </w:rPr>
  </w:style>
  <w:style w:type="paragraph" w:styleId="Heading2">
    <w:name w:val="heading 2"/>
    <w:basedOn w:val="Normal"/>
    <w:link w:val="Heading2Char"/>
    <w:autoRedefine/>
    <w:qFormat/>
    <w:rsid w:val="004276BE"/>
    <w:pPr>
      <w:keepNext/>
      <w:numPr>
        <w:numId w:val="15"/>
      </w:numPr>
      <w:spacing w:before="120"/>
      <w:outlineLvl w:val="1"/>
    </w:pPr>
    <w:rPr>
      <w:rFonts w:eastAsia="Times"/>
      <w:b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8A2BAE"/>
    <w:pPr>
      <w:keepNext/>
      <w:numPr>
        <w:ilvl w:val="2"/>
        <w:numId w:val="17"/>
      </w:numPr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8A2BAE"/>
    <w:pPr>
      <w:keepNext/>
      <w:numPr>
        <w:ilvl w:val="3"/>
        <w:numId w:val="11"/>
      </w:numPr>
      <w:outlineLvl w:val="3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76BE"/>
    <w:rPr>
      <w:rFonts w:ascii="Times New Roman" w:eastAsia="Times" w:hAnsi="Times New Roman"/>
      <w:b/>
      <w:sz w:val="28"/>
    </w:rPr>
  </w:style>
  <w:style w:type="character" w:customStyle="1" w:styleId="Heading2Char">
    <w:name w:val="Heading 2 Char"/>
    <w:link w:val="Heading2"/>
    <w:rsid w:val="004276BE"/>
    <w:rPr>
      <w:rFonts w:ascii="Times New Roman" w:eastAsia="Times" w:hAnsi="Times New Roman"/>
      <w:b/>
    </w:rPr>
  </w:style>
  <w:style w:type="character" w:customStyle="1" w:styleId="Heading3Char">
    <w:name w:val="Heading 3 Char"/>
    <w:link w:val="Heading3"/>
    <w:uiPriority w:val="9"/>
    <w:rsid w:val="00AA143F"/>
    <w:rPr>
      <w:rFonts w:ascii="Cambria" w:eastAsia="Times New Roman" w:hAnsi="Cambria" w:cs="Times New Roman"/>
      <w:b/>
      <w:bCs/>
      <w:szCs w:val="26"/>
    </w:rPr>
  </w:style>
  <w:style w:type="character" w:customStyle="1" w:styleId="Heading4Char">
    <w:name w:val="Heading 4 Char"/>
    <w:link w:val="Heading4"/>
    <w:rsid w:val="008A2BAE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9743C7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Alf</dc:creator>
  <cp:lastModifiedBy>Brandt, Alf</cp:lastModifiedBy>
  <cp:revision>1</cp:revision>
  <dcterms:created xsi:type="dcterms:W3CDTF">2012-08-10T20:00:00Z</dcterms:created>
  <dcterms:modified xsi:type="dcterms:W3CDTF">2012-08-10T20:41:00Z</dcterms:modified>
</cp:coreProperties>
</file>